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4B" w:rsidRDefault="00A37F4B" w:rsidP="00A37F4B">
      <w:r>
        <w:t>September 1, 2010</w:t>
      </w:r>
    </w:p>
    <w:p w:rsidR="00CD3195" w:rsidRDefault="00A37F4B">
      <w:r>
        <w:t>PLC Minute Meetings</w:t>
      </w:r>
    </w:p>
    <w:p w:rsidR="00A37F4B" w:rsidRDefault="00A37F4B"/>
    <w:p w:rsidR="00A37F4B" w:rsidRDefault="00A37F4B">
      <w:r>
        <w:t xml:space="preserve">Attended: Joe Welch, Cami </w:t>
      </w:r>
      <w:proofErr w:type="gramStart"/>
      <w:r>
        <w:t>Bowler  (</w:t>
      </w:r>
      <w:proofErr w:type="gramEnd"/>
      <w:r>
        <w:t>Diane Marsh and Jenny Stone – attending SLATE grant)</w:t>
      </w:r>
    </w:p>
    <w:p w:rsidR="00A37F4B" w:rsidRDefault="00A37F4B"/>
    <w:p w:rsidR="00A37F4B" w:rsidRDefault="00A37F4B">
      <w:r>
        <w:t>This was a follow up meeting to our PIR training on Common Assessments.  We met August 26</w:t>
      </w:r>
      <w:r w:rsidRPr="00A37F4B">
        <w:rPr>
          <w:vertAlign w:val="superscript"/>
        </w:rPr>
        <w:t>th</w:t>
      </w:r>
      <w:r>
        <w:t xml:space="preserve"> as a group to start the process of implementing a common assessment for all Extended Learning Projects in the activities classes.  We all agreed that the common assessment would work well as students reflect upon their quarterly projects.  We created a common reflection form and began creating a rubric for grading.  Our plan is to have each student complete the reflectio</w:t>
      </w:r>
      <w:r w:rsidR="00005CC8">
        <w:t>n form every</w:t>
      </w:r>
      <w:r>
        <w:t xml:space="preserve"> quarter and </w:t>
      </w:r>
      <w:r w:rsidR="00005CC8">
        <w:t xml:space="preserve">teachers will </w:t>
      </w:r>
      <w:r>
        <w:t>pass the forms on to the next teacher in the rotation.  This will help students and teachers evaluate progress throughout the year.</w:t>
      </w:r>
    </w:p>
    <w:p w:rsidR="00A37F4B" w:rsidRDefault="00A37F4B"/>
    <w:p w:rsidR="00A37F4B" w:rsidRDefault="00A37F4B">
      <w:r>
        <w:t>We reviewed our Reflection Form Rubric and added th</w:t>
      </w:r>
      <w:r w:rsidR="00005CC8">
        <w:t>e Self Evaluation portion to it, which completed the rubric.</w:t>
      </w:r>
      <w:r>
        <w:t xml:space="preserve">  </w:t>
      </w:r>
    </w:p>
    <w:p w:rsidR="00A37F4B" w:rsidRDefault="00A37F4B"/>
    <w:sectPr w:rsidR="00A37F4B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7F4B"/>
    <w:rsid w:val="00005CC8"/>
    <w:rsid w:val="00060101"/>
    <w:rsid w:val="00246950"/>
    <w:rsid w:val="00713A14"/>
    <w:rsid w:val="007455EB"/>
    <w:rsid w:val="007B45A0"/>
    <w:rsid w:val="00997D40"/>
    <w:rsid w:val="009C0AAD"/>
    <w:rsid w:val="00A17A9A"/>
    <w:rsid w:val="00A37F4B"/>
    <w:rsid w:val="00BE4D87"/>
    <w:rsid w:val="00CF4B37"/>
    <w:rsid w:val="00D75B7A"/>
    <w:rsid w:val="00DE430D"/>
    <w:rsid w:val="00E7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749</Characters>
  <Application>Microsoft Office Word</Application>
  <DocSecurity>0</DocSecurity>
  <Lines>6</Lines>
  <Paragraphs>1</Paragraphs>
  <ScaleCrop>false</ScaleCrop>
  <Company> 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2</cp:revision>
  <dcterms:created xsi:type="dcterms:W3CDTF">2010-09-08T21:50:00Z</dcterms:created>
  <dcterms:modified xsi:type="dcterms:W3CDTF">2010-09-08T21:58:00Z</dcterms:modified>
</cp:coreProperties>
</file>